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DB" w:rsidRPr="008710B9" w:rsidRDefault="008205DB" w:rsidP="008205DB">
      <w:pPr>
        <w:pStyle w:val="Style7"/>
        <w:widowControl/>
        <w:spacing w:line="240" w:lineRule="auto"/>
        <w:ind w:firstLine="709"/>
        <w:rPr>
          <w:rStyle w:val="FontStyle29"/>
          <w:i/>
          <w:sz w:val="30"/>
          <w:szCs w:val="30"/>
          <w:u w:val="single"/>
        </w:rPr>
      </w:pPr>
      <w:r w:rsidRPr="008710B9">
        <w:rPr>
          <w:rStyle w:val="FontStyle29"/>
          <w:i/>
          <w:sz w:val="30"/>
          <w:szCs w:val="30"/>
          <w:u w:val="single"/>
        </w:rPr>
        <w:t xml:space="preserve">Критерии, которым должен соответствовать договор медицинского страхования: </w:t>
      </w:r>
    </w:p>
    <w:p w:rsidR="008205DB" w:rsidRPr="008710B9" w:rsidRDefault="008205DB" w:rsidP="008205DB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8710B9">
        <w:rPr>
          <w:rStyle w:val="FontStyle29"/>
          <w:sz w:val="30"/>
          <w:szCs w:val="30"/>
        </w:rPr>
        <w:t xml:space="preserve">содержать наименование иностранной страховой организации и указание на место ее нахождения, телефоны иностранной страховой организации или международного </w:t>
      </w:r>
      <w:proofErr w:type="spellStart"/>
      <w:r w:rsidRPr="008710B9">
        <w:rPr>
          <w:rStyle w:val="FontStyle29"/>
          <w:sz w:val="30"/>
          <w:szCs w:val="30"/>
        </w:rPr>
        <w:t>ассистанса</w:t>
      </w:r>
      <w:proofErr w:type="spellEnd"/>
      <w:r w:rsidRPr="008710B9">
        <w:rPr>
          <w:rStyle w:val="FontStyle29"/>
          <w:sz w:val="30"/>
          <w:szCs w:val="30"/>
        </w:rPr>
        <w:t>, а также фамилию, собственное имя, отчество (при его наличии) иностранного гражданина;</w:t>
      </w:r>
    </w:p>
    <w:p w:rsidR="008205DB" w:rsidRPr="008710B9" w:rsidRDefault="008205DB" w:rsidP="008205DB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8710B9">
        <w:rPr>
          <w:rStyle w:val="FontStyle29"/>
          <w:sz w:val="30"/>
          <w:szCs w:val="30"/>
        </w:rPr>
        <w:t>распространять свое действие на территорию Республики Беларусь;</w:t>
      </w:r>
    </w:p>
    <w:p w:rsidR="008205DB" w:rsidRPr="008710B9" w:rsidRDefault="008205DB" w:rsidP="008205DB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8710B9">
        <w:rPr>
          <w:rStyle w:val="FontStyle29"/>
          <w:sz w:val="30"/>
          <w:szCs w:val="30"/>
        </w:rPr>
        <w:t>действовать в течение периода временного пребывания или временного проживания иностранного гражданина в Республике Беларусь;</w:t>
      </w:r>
    </w:p>
    <w:p w:rsidR="008205DB" w:rsidRPr="008710B9" w:rsidRDefault="008205DB" w:rsidP="008205DB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8710B9">
        <w:rPr>
          <w:rStyle w:val="FontStyle29"/>
          <w:sz w:val="30"/>
          <w:szCs w:val="30"/>
        </w:rPr>
        <w:t>предусматривать страховую сумму не ниже 10000 евро.</w:t>
      </w:r>
    </w:p>
    <w:p w:rsidR="008205DB" w:rsidRPr="008710B9" w:rsidRDefault="008205DB" w:rsidP="008205DB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8710B9">
        <w:rPr>
          <w:rStyle w:val="FontStyle29"/>
          <w:sz w:val="30"/>
          <w:szCs w:val="30"/>
        </w:rPr>
        <w:t>Наличие договора медицинского страхования может подтверждаться страховым полисом, страховой карточкой или иным документом, содержащим информацию о договоре медицинского страхования.</w:t>
      </w:r>
    </w:p>
    <w:p w:rsidR="008205DB" w:rsidRPr="008710B9" w:rsidRDefault="008205DB" w:rsidP="008205DB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8710B9">
        <w:rPr>
          <w:rStyle w:val="FontStyle29"/>
          <w:sz w:val="30"/>
          <w:szCs w:val="30"/>
        </w:rPr>
        <w:t>Проверка наличия у иностранных граждан договора медицинского страхования, соответствующего установленным критериям, осуществляется при выдаче виз, а у иностранных граждан, которым разрешен безвизовый въезд - в пунктах пропуска через Государственную границу Республики Беларусь.</w:t>
      </w:r>
    </w:p>
    <w:p w:rsidR="00611E87" w:rsidRDefault="008205DB" w:rsidP="008205DB">
      <w:pPr>
        <w:ind w:firstLine="708"/>
        <w:jc w:val="both"/>
      </w:pPr>
      <w:bookmarkStart w:id="0" w:name="_GoBack"/>
      <w:bookmarkEnd w:id="0"/>
      <w:r w:rsidRPr="008710B9">
        <w:rPr>
          <w:rStyle w:val="FontStyle29"/>
          <w:sz w:val="30"/>
          <w:szCs w:val="30"/>
        </w:rPr>
        <w:t>При отсутствии у иностранных граждан страховых полисов (страховых карточек), соответствующих обозначенным требованиям и их отказе заключить договор обязательного медицинского страхования в пункте пропуска через Государственную границу Республики Беларусь, расположенном в международных аэропортах, этим иностранным гражданам отказывается во въезде в Республику Беларусь в порядке, определенном законодательными актами.</w:t>
      </w:r>
    </w:p>
    <w:sectPr w:rsidR="0061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DB"/>
    <w:rsid w:val="004A50A7"/>
    <w:rsid w:val="00611E87"/>
    <w:rsid w:val="0082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205DB"/>
    <w:pPr>
      <w:widowControl w:val="0"/>
      <w:autoSpaceDE w:val="0"/>
      <w:autoSpaceDN w:val="0"/>
      <w:adjustRightInd w:val="0"/>
      <w:spacing w:line="344" w:lineRule="exact"/>
      <w:ind w:firstLine="850"/>
      <w:jc w:val="both"/>
    </w:pPr>
    <w:rPr>
      <w:sz w:val="24"/>
      <w:szCs w:val="24"/>
    </w:rPr>
  </w:style>
  <w:style w:type="character" w:customStyle="1" w:styleId="FontStyle29">
    <w:name w:val="Font Style29"/>
    <w:rsid w:val="008205DB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205DB"/>
    <w:pPr>
      <w:widowControl w:val="0"/>
      <w:autoSpaceDE w:val="0"/>
      <w:autoSpaceDN w:val="0"/>
      <w:adjustRightInd w:val="0"/>
      <w:spacing w:line="344" w:lineRule="exact"/>
      <w:ind w:firstLine="850"/>
      <w:jc w:val="both"/>
    </w:pPr>
    <w:rPr>
      <w:sz w:val="24"/>
      <w:szCs w:val="24"/>
    </w:rPr>
  </w:style>
  <w:style w:type="character" w:customStyle="1" w:styleId="FontStyle29">
    <w:name w:val="Font Style29"/>
    <w:rsid w:val="008205DB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Consul1</dc:creator>
  <cp:lastModifiedBy>Consul1</cp:lastModifiedBy>
  <cp:revision>1</cp:revision>
  <dcterms:created xsi:type="dcterms:W3CDTF">2016-10-27T10:37:00Z</dcterms:created>
  <dcterms:modified xsi:type="dcterms:W3CDTF">2016-10-27T10:37:00Z</dcterms:modified>
</cp:coreProperties>
</file>