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E6" w:rsidRPr="008206E6" w:rsidRDefault="008206E6" w:rsidP="008206E6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8206E6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fldChar w:fldCharType="begin"/>
      </w:r>
      <w:r w:rsidRPr="008206E6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instrText xml:space="preserve"> HYPERLINK "http://www.cci.gov.tm/index.php/ru/meropriyatiya-2016-g" \o "Перечень выставок, ярмарок,  конференций и фестивалей, проводимых  министерствами и ведомствами в 2018 году" </w:instrText>
      </w:r>
      <w:r w:rsidRPr="008206E6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fldChar w:fldCharType="separate"/>
      </w:r>
      <w:r w:rsidRPr="008206E6">
        <w:rPr>
          <w:rFonts w:eastAsia="Times New Roman" w:cs="Times New Roman"/>
          <w:b/>
          <w:bCs/>
          <w:color w:val="0000FF"/>
          <w:kern w:val="36"/>
          <w:sz w:val="32"/>
          <w:szCs w:val="32"/>
          <w:u w:val="single"/>
          <w:lang w:eastAsia="ru-RU"/>
        </w:rPr>
        <w:t>Перечень выставок, ярмарок, конференций и фестивалей, проводимых министерствами и ведомствами в 2018 году</w:t>
      </w:r>
      <w:r w:rsidRPr="008206E6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fldChar w:fldCharType="end"/>
      </w:r>
      <w:r w:rsidRPr="008206E6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tbl>
      <w:tblPr>
        <w:tblW w:w="10939" w:type="dxa"/>
        <w:jc w:val="center"/>
        <w:tblCellSpacing w:w="0" w:type="dxa"/>
        <w:tblInd w:w="-8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4588"/>
        <w:gridCol w:w="2115"/>
        <w:gridCol w:w="3793"/>
      </w:tblGrid>
      <w:tr w:rsidR="008206E6" w:rsidRPr="008206E6" w:rsidTr="008206E6">
        <w:trPr>
          <w:tblCellSpacing w:w="0" w:type="dxa"/>
          <w:jc w:val="center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и время проведения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Организаторы</w:t>
            </w:r>
          </w:p>
        </w:tc>
      </w:tr>
      <w:tr w:rsidR="008206E6" w:rsidRPr="008206E6" w:rsidTr="008206E6">
        <w:trPr>
          <w:tblCellSpacing w:w="0" w:type="dxa"/>
          <w:jc w:val="center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Международная выставка промышленной продукции, оборудования и современных технологий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31 января-2февраля</w:t>
            </w: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(город Ашхабад)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Торгово-промышленная палата Туркменистана</w:t>
            </w:r>
          </w:p>
        </w:tc>
      </w:tr>
      <w:tr w:rsidR="008206E6" w:rsidRPr="008206E6" w:rsidTr="008206E6">
        <w:trPr>
          <w:tblCellSpacing w:w="0" w:type="dxa"/>
          <w:jc w:val="center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Международная конференция и праздничные мероприятия, посвященные дню дипломатического работника Туркменистана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18 февраля</w:t>
            </w: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(город Ашхабад)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Министерство иностранных дел Туркменистана</w:t>
            </w:r>
          </w:p>
        </w:tc>
      </w:tr>
      <w:tr w:rsidR="008206E6" w:rsidRPr="008206E6" w:rsidTr="008206E6">
        <w:trPr>
          <w:tblCellSpacing w:w="0" w:type="dxa"/>
          <w:jc w:val="center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Выставка экспортных товаров Турецкой Республики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21-23 февраля</w:t>
            </w: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(город Ашхабад)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Торгово-промышленная палата Туркменистана</w:t>
            </w:r>
          </w:p>
        </w:tc>
      </w:tr>
      <w:tr w:rsidR="008206E6" w:rsidRPr="008206E6" w:rsidTr="008206E6">
        <w:trPr>
          <w:tblCellSpacing w:w="0" w:type="dxa"/>
          <w:jc w:val="center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XIV специализированная выставка Исламской Республики Иран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1-3 марта </w:t>
            </w: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(город Ашхабад)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Торгово-промышленная палата Туркменистана</w:t>
            </w:r>
          </w:p>
        </w:tc>
      </w:tr>
      <w:tr w:rsidR="008206E6" w:rsidRPr="008206E6" w:rsidTr="008206E6">
        <w:trPr>
          <w:tblCellSpacing w:w="0" w:type="dxa"/>
          <w:jc w:val="center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Выставка и конференция членов Союза промышленников и предпринимателей Туркменистана, посвященные X годовщине создания Союза промышленников и предпринимателей Туркменистана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17-18 марта </w:t>
            </w: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(город Ашхабад)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Союз промышленников и предпринимателей Туркменистана, </w:t>
            </w: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Торгово-промышленная палата Туркменистана</w:t>
            </w:r>
          </w:p>
        </w:tc>
      </w:tr>
      <w:tr w:rsidR="008206E6" w:rsidRPr="008206E6" w:rsidTr="008206E6">
        <w:trPr>
          <w:tblCellSpacing w:w="0" w:type="dxa"/>
          <w:jc w:val="center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Международная научная конференция и фестиваль «Древние источники музыкального искусства»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10-11-апреля</w:t>
            </w: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(город Ашхабад)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Министерство культуры Туркменистана, </w:t>
            </w:r>
            <w:proofErr w:type="spellStart"/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Хякимлик</w:t>
            </w:r>
            <w:proofErr w:type="spellEnd"/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города Ашхабада</w:t>
            </w:r>
          </w:p>
        </w:tc>
      </w:tr>
      <w:tr w:rsidR="008206E6" w:rsidRPr="008206E6" w:rsidTr="008206E6">
        <w:trPr>
          <w:tblCellSpacing w:w="0" w:type="dxa"/>
          <w:jc w:val="center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X международная научная конференция «Туркменский скакун и мировое наездническое искусство»; Международная выставка-ярмарка; </w:t>
            </w: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VIII заседание международной ассоциации ахалтекинского коневодства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26-29 апреля</w:t>
            </w: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(город Ашхабад)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Государственное объединение «Туркмен </w:t>
            </w:r>
            <w:proofErr w:type="spellStart"/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атлары</w:t>
            </w:r>
            <w:proofErr w:type="spellEnd"/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Торгово-промышленная палата Туркменистана</w:t>
            </w:r>
          </w:p>
        </w:tc>
      </w:tr>
      <w:tr w:rsidR="008206E6" w:rsidRPr="008206E6" w:rsidTr="008206E6">
        <w:trPr>
          <w:tblCellSpacing w:w="0" w:type="dxa"/>
          <w:jc w:val="center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IX Международный газовый конгресс Туркменистана и международная выставка в рамках конгресса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22-23 мая </w:t>
            </w: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(Национальная туристическая зона «</w:t>
            </w:r>
            <w:proofErr w:type="spellStart"/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Аваза</w:t>
            </w:r>
            <w:proofErr w:type="spellEnd"/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Государственный концерн «</w:t>
            </w:r>
            <w:proofErr w:type="spellStart"/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Туркменгаз</w:t>
            </w:r>
            <w:proofErr w:type="spellEnd"/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206E6" w:rsidRPr="008206E6" w:rsidTr="008206E6">
        <w:trPr>
          <w:tblCellSpacing w:w="0" w:type="dxa"/>
          <w:jc w:val="center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XVII универсальная международная выставка «Белый город Ашхабад»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24-25 мая </w:t>
            </w: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(город Ашхабад)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Хякимлик</w:t>
            </w:r>
            <w:proofErr w:type="spellEnd"/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города Ашхабада, </w:t>
            </w: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Торгово-промышленная палата Туркменистана</w:t>
            </w:r>
          </w:p>
        </w:tc>
      </w:tr>
      <w:tr w:rsidR="008206E6" w:rsidRPr="008206E6" w:rsidTr="008206E6">
        <w:trPr>
          <w:tblCellSpacing w:w="0" w:type="dxa"/>
          <w:jc w:val="center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Международная выставка «Туркменский ковер – эталон красоты» и XVIII заседание всемирного общества ценителей туркменского ковра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26-27 мая </w:t>
            </w: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(город Ашхабад)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Государственное объединение «</w:t>
            </w:r>
            <w:proofErr w:type="spellStart"/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Туркменхалы</w:t>
            </w:r>
            <w:proofErr w:type="spellEnd"/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Торгово-промышленная палата Туркменистана</w:t>
            </w:r>
          </w:p>
        </w:tc>
      </w:tr>
      <w:tr w:rsidR="008206E6" w:rsidRPr="008206E6" w:rsidTr="008206E6">
        <w:trPr>
          <w:tblCellSpacing w:w="0" w:type="dxa"/>
          <w:jc w:val="center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Международная выставка текстильной продукции «Туркменский текстиль – мировой бренд», приуроченная ко дню работников текстильной промышленности Туркменистана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2-4 июня </w:t>
            </w: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(город Ашхабад)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Министерство текстильной промышленности Туркменистана, </w:t>
            </w: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Торгово-промышленная палата Туркменистана</w:t>
            </w:r>
          </w:p>
        </w:tc>
      </w:tr>
      <w:tr w:rsidR="008206E6" w:rsidRPr="008206E6" w:rsidTr="008206E6">
        <w:trPr>
          <w:tblCellSpacing w:w="0" w:type="dxa"/>
          <w:jc w:val="center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Конференция, посвященная всемирному дню охраны окружающей среды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июня </w:t>
            </w: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(город Ашхабад)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Государственный комитет Туркменистана по охране окружающей среды и земельным ресурсам</w:t>
            </w:r>
          </w:p>
        </w:tc>
      </w:tr>
      <w:tr w:rsidR="008206E6" w:rsidRPr="008206E6" w:rsidTr="008206E6">
        <w:trPr>
          <w:tblCellSpacing w:w="0" w:type="dxa"/>
          <w:jc w:val="center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Международная научная конференция «Наука, техника и инновационные технологии в эпоху могущества и счастья»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12-13 июня </w:t>
            </w: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(город Ашхабад)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Академия наук Туркменистана</w:t>
            </w:r>
          </w:p>
        </w:tc>
      </w:tr>
      <w:tr w:rsidR="008206E6" w:rsidRPr="008206E6" w:rsidTr="008206E6">
        <w:trPr>
          <w:tblCellSpacing w:w="0" w:type="dxa"/>
          <w:jc w:val="center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VI Международный фестиваль талантливых детей «</w:t>
            </w:r>
            <w:proofErr w:type="spellStart"/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Аваза</w:t>
            </w:r>
            <w:proofErr w:type="spellEnd"/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рай дружбы»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14-17 июня </w:t>
            </w: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(Национальная </w:t>
            </w: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туристическая зона «</w:t>
            </w:r>
            <w:proofErr w:type="spellStart"/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Аваза</w:t>
            </w:r>
            <w:proofErr w:type="spellEnd"/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Министерство образования Туркменистана, </w:t>
            </w: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Министерство культуры Туркменистана</w:t>
            </w:r>
          </w:p>
        </w:tc>
      </w:tr>
      <w:tr w:rsidR="008206E6" w:rsidRPr="008206E6" w:rsidTr="008206E6">
        <w:trPr>
          <w:tblCellSpacing w:w="0" w:type="dxa"/>
          <w:jc w:val="center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Выставка-ярмарка «Торговля и услуги – 2018»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26-28 июня</w:t>
            </w: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(город Ашхабад)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Министерство торговли и внешнеэкономических связей Туркменистана, Торгово-промышленная палата Туркменистана</w:t>
            </w:r>
          </w:p>
        </w:tc>
      </w:tr>
      <w:tr w:rsidR="008206E6" w:rsidRPr="008206E6" w:rsidTr="008206E6">
        <w:trPr>
          <w:tblCellSpacing w:w="0" w:type="dxa"/>
          <w:jc w:val="center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Международная выставка и научная конференция «Здоровье – 2018»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21-23 июля</w:t>
            </w: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(город Ашхабад)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Министерство здравоохранения и медицинской промышленности Туркменистана,</w:t>
            </w: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Торгово-промышленная палата Туркменистана</w:t>
            </w:r>
          </w:p>
        </w:tc>
      </w:tr>
      <w:tr w:rsidR="008206E6" w:rsidRPr="008206E6" w:rsidTr="008206E6">
        <w:trPr>
          <w:tblCellSpacing w:w="0" w:type="dxa"/>
          <w:jc w:val="center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Международная выставка «Туркменское строительство – 2018» и конференция «Развитие строительной отрасли Туркменистана»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28-30 августа</w:t>
            </w: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(город Ашхабад)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Министерство строительства и архитектуры Туркменистана, Государственный концерн, «</w:t>
            </w:r>
            <w:proofErr w:type="spellStart"/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Туркменавтоёллары</w:t>
            </w:r>
            <w:proofErr w:type="spellEnd"/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Торгово-промышленная палата Туркменистана</w:t>
            </w:r>
          </w:p>
        </w:tc>
      </w:tr>
      <w:tr w:rsidR="008206E6" w:rsidRPr="008206E6" w:rsidTr="008206E6">
        <w:trPr>
          <w:tblCellSpacing w:w="0" w:type="dxa"/>
          <w:jc w:val="center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Международная выставка и научная конференция «Основные направления развития энергетической промышленности Туркменистана»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6-8-сентября </w:t>
            </w: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(город Ашхабад)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Министерство энергетики Туркменистана, </w:t>
            </w: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Торгово-промышленная палата Туркменистана</w:t>
            </w:r>
          </w:p>
        </w:tc>
      </w:tr>
      <w:tr w:rsidR="008206E6" w:rsidRPr="008206E6" w:rsidTr="008206E6">
        <w:trPr>
          <w:tblCellSpacing w:w="0" w:type="dxa"/>
          <w:jc w:val="center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Выставка экономических достижений Туркменистана, посвященная 27-летию Независимости Туркменистана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18-20-сентября</w:t>
            </w: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(город Ашхабад)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Торгово-промышленная палата Туркменистана, министерства и ведомства Туркменистана</w:t>
            </w:r>
          </w:p>
        </w:tc>
      </w:tr>
      <w:tr w:rsidR="008206E6" w:rsidRPr="008206E6" w:rsidTr="008206E6">
        <w:trPr>
          <w:tblCellSpacing w:w="0" w:type="dxa"/>
          <w:jc w:val="center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Научно-практическая конференция «Основные направления социально-экономического развития Туркменистана»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18 сентября</w:t>
            </w: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(город Ашхабад)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Министерство финансов и экономики Туркменистана</w:t>
            </w:r>
          </w:p>
        </w:tc>
      </w:tr>
      <w:tr w:rsidR="008206E6" w:rsidRPr="008206E6" w:rsidTr="008206E6">
        <w:trPr>
          <w:tblCellSpacing w:w="0" w:type="dxa"/>
          <w:jc w:val="center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XXI конференция гуманитарной ассоциации Туркмен мира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25 сентября</w:t>
            </w: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(город Ашхабад)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Гуманитарная ассоциация Туркмен мира</w:t>
            </w:r>
          </w:p>
        </w:tc>
      </w:tr>
      <w:tr w:rsidR="008206E6" w:rsidRPr="008206E6" w:rsidTr="008206E6">
        <w:trPr>
          <w:tblCellSpacing w:w="0" w:type="dxa"/>
          <w:jc w:val="center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Международная туристическая выставка и конференция «Туризм и путешествия»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3-4 октября</w:t>
            </w: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(Национальная туристическая зона «</w:t>
            </w:r>
            <w:proofErr w:type="spellStart"/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Аваза</w:t>
            </w:r>
            <w:proofErr w:type="spellEnd"/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Государственный комитет Туркменистана по туризму, </w:t>
            </w: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Торгово-промышленная палата Туркменистана</w:t>
            </w:r>
          </w:p>
        </w:tc>
      </w:tr>
      <w:tr w:rsidR="008206E6" w:rsidRPr="008206E6" w:rsidTr="008206E6">
        <w:trPr>
          <w:tblCellSpacing w:w="0" w:type="dxa"/>
          <w:jc w:val="center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XI Международная выставка и научная конференция телекоммуникации, телеметрии и информационных технологий «</w:t>
            </w:r>
            <w:proofErr w:type="spellStart"/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Туркментел</w:t>
            </w:r>
            <w:proofErr w:type="spellEnd"/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2018»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10-12 октября </w:t>
            </w: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(город Ашхабад)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Министерство связи Туркменистана, </w:t>
            </w: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Торгово-промышленная палата Туркменистана</w:t>
            </w:r>
          </w:p>
        </w:tc>
      </w:tr>
      <w:tr w:rsidR="008206E6" w:rsidRPr="008206E6" w:rsidTr="008206E6">
        <w:trPr>
          <w:tblCellSpacing w:w="0" w:type="dxa"/>
          <w:jc w:val="center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XII международная книжная выставка-ярмарка и научная конференция печатной продукции «Книга – путь к сотрудничеству и развитию»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23-24 октября </w:t>
            </w: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(город Ашхабад)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Туркменская государственная издательская служба,</w:t>
            </w: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Торгово-промышленная палата Туркменистана</w:t>
            </w:r>
          </w:p>
        </w:tc>
      </w:tr>
      <w:tr w:rsidR="008206E6" w:rsidRPr="008206E6" w:rsidTr="008206E6">
        <w:trPr>
          <w:tblCellSpacing w:w="0" w:type="dxa"/>
          <w:jc w:val="center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Международная выставка и научная конференция «Образование и спорт в эпоху могущества и счастья»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10-11 ноября </w:t>
            </w: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(город Ашхабад)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Министерство образования Туркменистана, </w:t>
            </w: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Государственный комитет Туркменистана по спорту, </w:t>
            </w: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Торгово-промышленная палата Туркменистана</w:t>
            </w:r>
          </w:p>
        </w:tc>
      </w:tr>
      <w:tr w:rsidR="008206E6" w:rsidRPr="008206E6" w:rsidTr="008206E6">
        <w:trPr>
          <w:tblCellSpacing w:w="0" w:type="dxa"/>
          <w:jc w:val="center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XXIII международная конференция и международная выставка «Нефть и газ Туркменистана – 2018»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20-22 ноября  </w:t>
            </w: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(город Ашхабад)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Государственный концерн «</w:t>
            </w:r>
            <w:proofErr w:type="spellStart"/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Туркменнефть</w:t>
            </w:r>
            <w:proofErr w:type="spellEnd"/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Торгово-промышленная палата Туркменистана</w:t>
            </w:r>
          </w:p>
        </w:tc>
      </w:tr>
      <w:tr w:rsidR="008206E6" w:rsidRPr="008206E6" w:rsidTr="008206E6">
        <w:trPr>
          <w:tblCellSpacing w:w="0" w:type="dxa"/>
          <w:jc w:val="center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Международная выставка производстве</w:t>
            </w:r>
            <w:bookmarkStart w:id="0" w:name="_GoBack"/>
            <w:bookmarkEnd w:id="0"/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нных технологий </w:t>
            </w:r>
            <w:proofErr w:type="spellStart"/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4-6 декабря  </w:t>
            </w: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(город Ашхабад)</w:t>
            </w:r>
          </w:p>
        </w:tc>
        <w:tc>
          <w:tcPr>
            <w:tcW w:w="3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6E6" w:rsidRPr="008206E6" w:rsidRDefault="008206E6" w:rsidP="008206E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06E6">
              <w:rPr>
                <w:rFonts w:eastAsia="Times New Roman" w:cs="Times New Roman"/>
                <w:sz w:val="24"/>
                <w:szCs w:val="24"/>
                <w:lang w:eastAsia="ru-RU"/>
              </w:rPr>
              <w:t>Торгово-промышленная палата Туркменистана</w:t>
            </w:r>
          </w:p>
        </w:tc>
      </w:tr>
    </w:tbl>
    <w:p w:rsidR="008206E6" w:rsidRPr="008206E6" w:rsidRDefault="008206E6" w:rsidP="008206E6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206E6">
        <w:rPr>
          <w:rFonts w:eastAsia="Times New Roman" w:cs="Times New Roman"/>
          <w:sz w:val="24"/>
          <w:szCs w:val="24"/>
          <w:lang w:eastAsia="ru-RU"/>
        </w:rPr>
        <w:lastRenderedPageBreak/>
        <w:t> </w:t>
      </w:r>
    </w:p>
    <w:sectPr w:rsidR="008206E6" w:rsidRPr="008206E6" w:rsidSect="008206E6">
      <w:pgSz w:w="11906" w:h="16838"/>
      <w:pgMar w:top="568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C3033"/>
    <w:multiLevelType w:val="multilevel"/>
    <w:tmpl w:val="96C6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56766D"/>
    <w:multiLevelType w:val="multilevel"/>
    <w:tmpl w:val="26F8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C8"/>
    <w:rsid w:val="007D6F40"/>
    <w:rsid w:val="008206E6"/>
    <w:rsid w:val="00AA52AF"/>
    <w:rsid w:val="00C910C8"/>
    <w:rsid w:val="00F7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AF"/>
  </w:style>
  <w:style w:type="paragraph" w:styleId="1">
    <w:name w:val="heading 1"/>
    <w:basedOn w:val="a"/>
    <w:link w:val="10"/>
    <w:uiPriority w:val="9"/>
    <w:qFormat/>
    <w:rsid w:val="008206E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206E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6E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06E6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206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06E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06E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06E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206E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06E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206E6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AF"/>
  </w:style>
  <w:style w:type="paragraph" w:styleId="1">
    <w:name w:val="heading 1"/>
    <w:basedOn w:val="a"/>
    <w:link w:val="10"/>
    <w:uiPriority w:val="9"/>
    <w:qFormat/>
    <w:rsid w:val="008206E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206E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6E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06E6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206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06E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06E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06E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206E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06E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206E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2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8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18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8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0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5090</Characters>
  <Application>Microsoft Office Word</Application>
  <DocSecurity>0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Diplomat2</dc:creator>
  <cp:keywords/>
  <dc:description/>
  <cp:lastModifiedBy>Diplomat2</cp:lastModifiedBy>
  <cp:revision>2</cp:revision>
  <dcterms:created xsi:type="dcterms:W3CDTF">2018-01-04T04:25:00Z</dcterms:created>
  <dcterms:modified xsi:type="dcterms:W3CDTF">2018-01-04T04:27:00Z</dcterms:modified>
</cp:coreProperties>
</file>